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20C" w:rsidRDefault="0030520C" w:rsidP="0030520C">
      <w:pPr>
        <w:jc w:val="right"/>
        <w:rPr>
          <w:b/>
        </w:rPr>
      </w:pPr>
      <w:r>
        <w:rPr>
          <w:b/>
        </w:rPr>
        <w:t>Форма 2</w:t>
      </w:r>
      <w:r w:rsidR="009147DD">
        <w:rPr>
          <w:b/>
        </w:rPr>
        <w:t>8</w:t>
      </w:r>
    </w:p>
    <w:p w:rsidR="009147DD" w:rsidRDefault="009147DD" w:rsidP="009147DD">
      <w:pPr>
        <w:widowControl w:val="0"/>
        <w:autoSpaceDE w:val="0"/>
        <w:autoSpaceDN w:val="0"/>
        <w:adjustRightInd w:val="0"/>
        <w:spacing w:after="150"/>
        <w:jc w:val="center"/>
        <w:rPr>
          <w:sz w:val="36"/>
          <w:szCs w:val="36"/>
        </w:rPr>
      </w:pPr>
      <w:r>
        <w:rPr>
          <w:b/>
          <w:bCs/>
          <w:sz w:val="36"/>
          <w:szCs w:val="36"/>
        </w:rPr>
        <w:t>ВЕДОМОСТЬ ПЕРЕЧЕТА ДЕРЕВЬЕВ, НАЗНАЧЕННЫХ В РУБКУ</w:t>
      </w:r>
    </w:p>
    <w:p w:rsidR="009147DD" w:rsidRDefault="009147DD" w:rsidP="009147DD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Лесничество _________, участковое лесничество _______, урочище _______, квартал N ___, выдел N ___, лесосека N ___, общая (в том числе эксплуатационная) площадь лесосеки ______ га.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Форма и вид рубки __________.</w:t>
      </w:r>
    </w:p>
    <w:p w:rsidR="009147DD" w:rsidRDefault="009147DD" w:rsidP="009147DD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Перечет: сплошной, ленточный, круговыми площадками постоянного радиуса (нужное подчеркнуть).</w:t>
      </w:r>
    </w:p>
    <w:p w:rsidR="009147DD" w:rsidRDefault="009147DD" w:rsidP="009147DD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>N лент ____, длина лент ______ м, ширина лент _______ м, N круговых площадок ____, радиус площадок ________, число площадок _______, площадь перечета ________ га.</w:t>
      </w:r>
    </w:p>
    <w:p w:rsidR="009147DD" w:rsidRDefault="009147DD" w:rsidP="009147DD">
      <w:pPr>
        <w:widowControl w:val="0"/>
        <w:autoSpaceDE w:val="0"/>
        <w:autoSpaceDN w:val="0"/>
        <w:adjustRightInd w:val="0"/>
        <w:ind w:firstLine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Число семенных куртин, полос ________ штук, их площадь _______ га.</w:t>
      </w:r>
    </w:p>
    <w:p w:rsidR="009147DD" w:rsidRDefault="009147DD" w:rsidP="009147D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179"/>
        <w:gridCol w:w="18"/>
        <w:gridCol w:w="277"/>
        <w:gridCol w:w="755"/>
        <w:gridCol w:w="1609"/>
        <w:gridCol w:w="1168"/>
        <w:gridCol w:w="25"/>
        <w:gridCol w:w="1033"/>
        <w:gridCol w:w="709"/>
        <w:gridCol w:w="296"/>
        <w:gridCol w:w="604"/>
        <w:gridCol w:w="1193"/>
        <w:gridCol w:w="863"/>
        <w:gridCol w:w="863"/>
        <w:gridCol w:w="9"/>
        <w:gridCol w:w="854"/>
        <w:gridCol w:w="1569"/>
        <w:gridCol w:w="1569"/>
        <w:gridCol w:w="811"/>
      </w:tblGrid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Ступень толщины, см &lt;1&gt;</w:t>
            </w:r>
          </w:p>
        </w:tc>
        <w:tc>
          <w:tcPr>
            <w:tcW w:w="2488" w:type="pct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Число деревьев по породам, шт.</w:t>
            </w:r>
          </w:p>
        </w:tc>
        <w:tc>
          <w:tcPr>
            <w:tcW w:w="560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Число единичных и групповых семенных деревьев (семенников) по породам</w:t>
            </w:r>
          </w:p>
        </w:tc>
        <w:tc>
          <w:tcPr>
            <w:tcW w:w="156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Модельные деревья для определения разряда высот</w:t>
            </w: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порода ______</w:t>
            </w:r>
          </w:p>
        </w:tc>
        <w:tc>
          <w:tcPr>
            <w:tcW w:w="12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порода _______</w:t>
            </w:r>
          </w:p>
        </w:tc>
        <w:tc>
          <w:tcPr>
            <w:tcW w:w="560" w:type="pct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порода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диаметр с округлением до 1 см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высота с округлением до 0,5 м</w:t>
            </w:r>
          </w:p>
        </w:tc>
        <w:tc>
          <w:tcPr>
            <w:tcW w:w="26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разряд высот</w:t>
            </w: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деловых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F126B">
              <w:rPr>
                <w:sz w:val="24"/>
                <w:szCs w:val="24"/>
              </w:rPr>
              <w:t>полуделовых</w:t>
            </w:r>
            <w:proofErr w:type="spellEnd"/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дровяных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деловых</w:t>
            </w: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F126B">
              <w:rPr>
                <w:sz w:val="24"/>
                <w:szCs w:val="24"/>
              </w:rPr>
              <w:t>полуделовых</w:t>
            </w:r>
            <w:proofErr w:type="spellEnd"/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дровяных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порода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порода</w:t>
            </w:r>
          </w:p>
        </w:tc>
        <w:tc>
          <w:tcPr>
            <w:tcW w:w="280" w:type="pct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1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2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4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5</w:t>
            </w: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6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7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8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10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11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13</w:t>
            </w: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Итого</w:t>
            </w:r>
          </w:p>
        </w:tc>
        <w:tc>
          <w:tcPr>
            <w:tcW w:w="33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3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3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2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3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8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3" w:type="pct"/>
          <w:wAfter w:w="1558" w:type="pct"/>
          <w:jc w:val="center"/>
        </w:trPr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Дата</w:t>
            </w:r>
          </w:p>
        </w:tc>
        <w:tc>
          <w:tcPr>
            <w:tcW w:w="9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11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Перечет произвели</w:t>
            </w:r>
          </w:p>
        </w:tc>
        <w:tc>
          <w:tcPr>
            <w:tcW w:w="573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1146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</w:tr>
      <w:tr w:rsidR="009147DD" w:rsidRPr="000F126B" w:rsidTr="009147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4"/>
          <w:wBefore w:w="3" w:type="pct"/>
          <w:wAfter w:w="1558" w:type="pct"/>
          <w:jc w:val="center"/>
        </w:trPr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9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114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573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должность</w:t>
            </w:r>
          </w:p>
        </w:tc>
        <w:tc>
          <w:tcPr>
            <w:tcW w:w="96" w:type="pct"/>
            <w:tcBorders>
              <w:top w:val="nil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 </w:t>
            </w:r>
          </w:p>
        </w:tc>
        <w:tc>
          <w:tcPr>
            <w:tcW w:w="1146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147DD" w:rsidRPr="000F126B" w:rsidRDefault="009147DD" w:rsidP="009147D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0F126B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</w:tbl>
    <w:p w:rsidR="009147DD" w:rsidRDefault="009147DD" w:rsidP="009147DD">
      <w:pPr>
        <w:widowControl w:val="0"/>
        <w:autoSpaceDE w:val="0"/>
        <w:autoSpaceDN w:val="0"/>
        <w:adjustRightInd w:val="0"/>
        <w:spacing w:after="150"/>
        <w:rPr>
          <w:sz w:val="24"/>
          <w:szCs w:val="24"/>
        </w:rPr>
      </w:pPr>
      <w:r>
        <w:rPr>
          <w:sz w:val="24"/>
          <w:szCs w:val="24"/>
        </w:rPr>
        <w:t>&lt;1&gt; Перечет при необходимости может осуществляться по 2-сантиметровым ступеням толщины.</w:t>
      </w:r>
    </w:p>
    <w:p w:rsidR="007E0148" w:rsidRDefault="007E0148"/>
    <w:sectPr w:rsidR="007E0148" w:rsidSect="009147DD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520C"/>
    <w:rsid w:val="0030520C"/>
    <w:rsid w:val="007E0148"/>
    <w:rsid w:val="009147DD"/>
    <w:rsid w:val="00983FC7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A7C61"/>
  <w15:docId w15:val="{DEDAB396-560D-4202-8CD8-CD8B9168A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20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3</cp:revision>
  <dcterms:created xsi:type="dcterms:W3CDTF">2023-03-14T12:59:00Z</dcterms:created>
  <dcterms:modified xsi:type="dcterms:W3CDTF">2023-11-07T14:39:00Z</dcterms:modified>
</cp:coreProperties>
</file>